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8F3F"/>
          <w:sz w:val="32"/>
          <w:szCs w:val="32"/>
        </w:rPr>
      </w:pPr>
    </w:p>
    <w:p w:rsid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8F3F"/>
          <w:sz w:val="32"/>
          <w:szCs w:val="32"/>
        </w:rPr>
      </w:pPr>
      <w:r>
        <w:rPr>
          <w:rFonts w:ascii="Calibri-Bold" w:hAnsi="Calibri-Bold" w:cs="Calibri-Bold"/>
          <w:b/>
          <w:bCs/>
          <w:color w:val="FF8F3F"/>
          <w:sz w:val="32"/>
          <w:szCs w:val="32"/>
        </w:rPr>
        <w:t>Employee or Contractor?</w:t>
      </w:r>
    </w:p>
    <w:p w:rsid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2"/>
          <w:szCs w:val="32"/>
        </w:rPr>
      </w:pPr>
      <w:r w:rsidRPr="00A437B0">
        <w:rPr>
          <w:rFonts w:ascii="Calibri-Bold" w:hAnsi="Calibri-Bold" w:cs="Calibri-Bold"/>
          <w:b/>
          <w:bCs/>
          <w:color w:val="FF8F3F"/>
          <w:sz w:val="32"/>
          <w:szCs w:val="32"/>
        </w:rPr>
        <w:t xml:space="preserve">The 10 Factor Test </w:t>
      </w:r>
      <w:r>
        <w:rPr>
          <w:rFonts w:ascii="Calibri-Bold" w:hAnsi="Calibri-Bold" w:cs="Calibri-Bold"/>
          <w:b/>
          <w:bCs/>
          <w:color w:val="595959"/>
          <w:sz w:val="32"/>
          <w:szCs w:val="32"/>
        </w:rPr>
        <w:t xml:space="preserve"> </w:t>
      </w:r>
    </w:p>
    <w:p w:rsidR="00534AB9" w:rsidRPr="00A437B0" w:rsidRDefault="00534AB9" w:rsidP="00A437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95959"/>
          <w:sz w:val="32"/>
          <w:szCs w:val="32"/>
        </w:rPr>
      </w:pPr>
      <w:bookmarkStart w:id="0" w:name="_GoBack"/>
      <w:bookmarkEnd w:id="0"/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1.The extent of control the employer has over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details of the work: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Extent of supervision.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Whether a contract was signed outlining work parameters.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2.Whether the worker is engaged in a distinct and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exclusive occupation: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Does the individual work for multiple employers?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3.The work is usually done locally under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direction of the employer: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Not a significant factor; relies on whether the position is</w:t>
      </w:r>
    </w:p>
    <w:p w:rsidR="00624AEC" w:rsidRPr="00A437B0" w:rsidRDefault="00A437B0" w:rsidP="00A437B0">
      <w:pPr>
        <w:spacing w:after="0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Calibri" w:hAnsi="Calibri" w:cs="Calibri"/>
          <w:color w:val="595959"/>
          <w:sz w:val="28"/>
          <w:szCs w:val="28"/>
        </w:rPr>
        <w:t>commonly contracted out in your local community.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4.The skill required in the particular occupation: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Skilled labor is traditionally performed by independent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contractors, therefore special skill or training weighs in favor of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an independent contractor.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5.The worker supplies the instrumentalities, tools,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and the place o</w:t>
      </w:r>
      <w:r>
        <w:rPr>
          <w:rFonts w:ascii="Calibri" w:hAnsi="Calibri" w:cs="Calibri"/>
          <w:color w:val="000000"/>
          <w:sz w:val="28"/>
          <w:szCs w:val="28"/>
        </w:rPr>
        <w:t xml:space="preserve">f work for the person doing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the</w:t>
      </w:r>
      <w:r w:rsidRPr="00A437B0">
        <w:rPr>
          <w:rFonts w:ascii="Calibri" w:hAnsi="Calibri" w:cs="Calibri"/>
          <w:color w:val="000000"/>
          <w:sz w:val="28"/>
          <w:szCs w:val="28"/>
        </w:rPr>
        <w:t>work</w:t>
      </w:r>
      <w:proofErr w:type="spellEnd"/>
      <w:r w:rsidRPr="00A437B0">
        <w:rPr>
          <w:rFonts w:ascii="Calibri" w:hAnsi="Calibri" w:cs="Calibri"/>
          <w:color w:val="000000"/>
          <w:sz w:val="28"/>
          <w:szCs w:val="28"/>
        </w:rPr>
        <w:t>:</w:t>
      </w:r>
    </w:p>
    <w:p w:rsid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An independent contractor typically sets his or her hours and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also provides the necessary equipment, supplies, insurance, and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training needed for the job.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6.The length of time for which the person is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employed: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Independent contractors generally work per job or project, not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on an ongoing basis.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7.The method of payment, whether by the time or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by the job: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A payment per task or job will favor independent contractor,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while regular compensation is more consistent with an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employee.</w:t>
      </w:r>
    </w:p>
    <w:p w:rsidR="00A437B0" w:rsidRDefault="00A437B0" w:rsidP="00A437B0">
      <w:pPr>
        <w:spacing w:after="0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W‐2 or 1099 tax forms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8.Whether the work is part of the regular business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of the employer: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The work an independent contractor does should differ from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what employees of your ministry do.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9.Whether the parties mutually believe they are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000000"/>
          <w:sz w:val="28"/>
          <w:szCs w:val="28"/>
        </w:rPr>
        <w:t>creating an independent contractor relationship:</w:t>
      </w:r>
    </w:p>
    <w:p w:rsidR="00A437B0" w:rsidRPr="00A437B0" w:rsidRDefault="00A437B0" w:rsidP="00A437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Arial" w:hAnsi="Arial" w:cs="Arial"/>
          <w:color w:val="595959"/>
          <w:sz w:val="28"/>
          <w:szCs w:val="28"/>
        </w:rPr>
        <w:t xml:space="preserve">• </w:t>
      </w:r>
      <w:r w:rsidRPr="00A437B0">
        <w:rPr>
          <w:rFonts w:ascii="Calibri" w:hAnsi="Calibri" w:cs="Calibri"/>
          <w:color w:val="595959"/>
          <w:sz w:val="28"/>
          <w:szCs w:val="28"/>
        </w:rPr>
        <w:t>A contract signed by both parties stating the relationship is an</w:t>
      </w:r>
      <w:r>
        <w:rPr>
          <w:rFonts w:ascii="Calibri" w:hAnsi="Calibri" w:cs="Calibri"/>
          <w:color w:val="595959"/>
          <w:sz w:val="28"/>
          <w:szCs w:val="28"/>
        </w:rPr>
        <w:t xml:space="preserve"> </w:t>
      </w:r>
      <w:r w:rsidRPr="00A437B0">
        <w:rPr>
          <w:rFonts w:ascii="Calibri" w:hAnsi="Calibri" w:cs="Calibri"/>
          <w:color w:val="595959"/>
          <w:sz w:val="28"/>
          <w:szCs w:val="28"/>
        </w:rPr>
        <w:t>independent contractor, and not employee, is beneficial.</w:t>
      </w:r>
    </w:p>
    <w:p w:rsidR="00A437B0" w:rsidRPr="00A437B0" w:rsidRDefault="00A437B0" w:rsidP="00A437B0">
      <w:pPr>
        <w:spacing w:after="0"/>
        <w:rPr>
          <w:rFonts w:ascii="Calibri" w:hAnsi="Calibri" w:cs="Calibri"/>
          <w:color w:val="595959"/>
          <w:sz w:val="28"/>
          <w:szCs w:val="28"/>
        </w:rPr>
      </w:pPr>
      <w:r w:rsidRPr="00A437B0">
        <w:rPr>
          <w:rFonts w:ascii="Calibri" w:hAnsi="Calibri" w:cs="Calibri"/>
          <w:color w:val="000000"/>
          <w:sz w:val="28"/>
          <w:szCs w:val="28"/>
        </w:rPr>
        <w:t>10.Whether the owner is in the same business.</w:t>
      </w:r>
    </w:p>
    <w:p w:rsidR="00A437B0" w:rsidRPr="00A437B0" w:rsidRDefault="00A437B0" w:rsidP="00A437B0">
      <w:pPr>
        <w:rPr>
          <w:sz w:val="28"/>
          <w:szCs w:val="28"/>
        </w:rPr>
      </w:pPr>
    </w:p>
    <w:sectPr w:rsidR="00A437B0" w:rsidRPr="00A437B0" w:rsidSect="00A437B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0"/>
    <w:rsid w:val="000415ED"/>
    <w:rsid w:val="00067D9A"/>
    <w:rsid w:val="0008387D"/>
    <w:rsid w:val="000878CE"/>
    <w:rsid w:val="00090C96"/>
    <w:rsid w:val="00167931"/>
    <w:rsid w:val="00186921"/>
    <w:rsid w:val="00206B83"/>
    <w:rsid w:val="0025078A"/>
    <w:rsid w:val="00277F9B"/>
    <w:rsid w:val="00292D03"/>
    <w:rsid w:val="002B5EE1"/>
    <w:rsid w:val="002E3B5C"/>
    <w:rsid w:val="00337AE7"/>
    <w:rsid w:val="004116F5"/>
    <w:rsid w:val="004E2438"/>
    <w:rsid w:val="00534AB9"/>
    <w:rsid w:val="00590EFF"/>
    <w:rsid w:val="005B0921"/>
    <w:rsid w:val="005E5BE8"/>
    <w:rsid w:val="00624AEC"/>
    <w:rsid w:val="00635680"/>
    <w:rsid w:val="0064370F"/>
    <w:rsid w:val="00667739"/>
    <w:rsid w:val="006922E4"/>
    <w:rsid w:val="007236C2"/>
    <w:rsid w:val="0073231D"/>
    <w:rsid w:val="00734492"/>
    <w:rsid w:val="00755A80"/>
    <w:rsid w:val="00763936"/>
    <w:rsid w:val="0077375E"/>
    <w:rsid w:val="007839C1"/>
    <w:rsid w:val="00836298"/>
    <w:rsid w:val="008B21DB"/>
    <w:rsid w:val="00902F22"/>
    <w:rsid w:val="009A41CC"/>
    <w:rsid w:val="00A437B0"/>
    <w:rsid w:val="00A576A6"/>
    <w:rsid w:val="00AB4F75"/>
    <w:rsid w:val="00B62AB7"/>
    <w:rsid w:val="00B969E9"/>
    <w:rsid w:val="00BC328F"/>
    <w:rsid w:val="00C114C4"/>
    <w:rsid w:val="00D60CBC"/>
    <w:rsid w:val="00D84667"/>
    <w:rsid w:val="00DB260B"/>
    <w:rsid w:val="00DC5CD0"/>
    <w:rsid w:val="00E203AF"/>
    <w:rsid w:val="00E232DB"/>
    <w:rsid w:val="00E32743"/>
    <w:rsid w:val="00E57C42"/>
    <w:rsid w:val="00E9654E"/>
    <w:rsid w:val="00F26D52"/>
    <w:rsid w:val="00F3691F"/>
    <w:rsid w:val="00F54691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Hembree</dc:creator>
  <cp:lastModifiedBy>Kathy Hembree</cp:lastModifiedBy>
  <cp:revision>2</cp:revision>
  <dcterms:created xsi:type="dcterms:W3CDTF">2014-10-29T16:10:00Z</dcterms:created>
  <dcterms:modified xsi:type="dcterms:W3CDTF">2014-10-29T16:17:00Z</dcterms:modified>
</cp:coreProperties>
</file>